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4B9" w:rsidRDefault="001D34B9" w:rsidP="0013512E">
      <w:pPr>
        <w:pStyle w:val="NoSpacing"/>
        <w:jc w:val="center"/>
        <w:rPr>
          <w:rFonts w:cstheme="minorHAnsi"/>
          <w:sz w:val="28"/>
          <w:szCs w:val="28"/>
          <w:u w:val="single"/>
        </w:rPr>
      </w:pPr>
      <w:r>
        <w:rPr>
          <w:noProof/>
        </w:rPr>
        <w:drawing>
          <wp:inline distT="0" distB="0" distL="0" distR="0">
            <wp:extent cx="504092" cy="501811"/>
            <wp:effectExtent l="0" t="0" r="0" b="0"/>
            <wp:docPr id="1" name="Picture 1" descr="https://www.ocps.net/intranet/es/communityrelations/Logos/OCPS%20Blocks%20Only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ocps.net/intranet/es/communityrelations/Logos/OCPS%20Blocks%20Only_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92" cy="501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2FA" w:rsidRDefault="00F672FA" w:rsidP="0013512E">
      <w:pPr>
        <w:pStyle w:val="NoSpacing"/>
        <w:jc w:val="center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t>OCPS AT Team</w:t>
      </w:r>
    </w:p>
    <w:p w:rsidR="001B3CA1" w:rsidRPr="00F672FA" w:rsidRDefault="00AA2AEE" w:rsidP="0013512E">
      <w:pPr>
        <w:pStyle w:val="NoSpacing"/>
        <w:jc w:val="center"/>
        <w:rPr>
          <w:rFonts w:cstheme="minorHAnsi"/>
          <w:sz w:val="28"/>
          <w:szCs w:val="28"/>
          <w:u w:val="single"/>
        </w:rPr>
      </w:pPr>
      <w:proofErr w:type="gramStart"/>
      <w:r w:rsidRPr="00F672FA">
        <w:rPr>
          <w:rFonts w:cstheme="minorHAnsi"/>
          <w:sz w:val="28"/>
          <w:szCs w:val="28"/>
          <w:u w:val="single"/>
        </w:rPr>
        <w:t>iPad</w:t>
      </w:r>
      <w:r w:rsidR="00505497" w:rsidRPr="00F672FA">
        <w:rPr>
          <w:rFonts w:cstheme="minorHAnsi"/>
          <w:sz w:val="28"/>
          <w:szCs w:val="28"/>
          <w:u w:val="single"/>
        </w:rPr>
        <w:t>/iTouch</w:t>
      </w:r>
      <w:proofErr w:type="gramEnd"/>
      <w:r w:rsidR="00505497" w:rsidRPr="00F672FA">
        <w:rPr>
          <w:rFonts w:cstheme="minorHAnsi"/>
          <w:sz w:val="28"/>
          <w:szCs w:val="28"/>
          <w:u w:val="single"/>
        </w:rPr>
        <w:t xml:space="preserve"> Assistive Technology</w:t>
      </w:r>
      <w:r w:rsidRPr="00F672FA">
        <w:rPr>
          <w:rFonts w:cstheme="minorHAnsi"/>
          <w:sz w:val="28"/>
          <w:szCs w:val="28"/>
          <w:u w:val="single"/>
        </w:rPr>
        <w:t xml:space="preserve"> Policy</w:t>
      </w:r>
    </w:p>
    <w:p w:rsidR="00AA2AEE" w:rsidRPr="00F672FA" w:rsidRDefault="00AA2AEE" w:rsidP="00AA2AEE">
      <w:pPr>
        <w:pStyle w:val="NoSpacing"/>
        <w:rPr>
          <w:rFonts w:cstheme="minorHAnsi"/>
          <w:sz w:val="24"/>
          <w:szCs w:val="24"/>
        </w:rPr>
      </w:pPr>
    </w:p>
    <w:p w:rsidR="00AA2AEE" w:rsidRPr="00F672FA" w:rsidRDefault="00F672FA" w:rsidP="00AA2AEE">
      <w:pPr>
        <w:pStyle w:val="NoSpacing"/>
        <w:rPr>
          <w:rFonts w:cstheme="minorHAnsi"/>
          <w:sz w:val="24"/>
          <w:szCs w:val="24"/>
        </w:rPr>
      </w:pPr>
      <w:proofErr w:type="gramStart"/>
      <w:r w:rsidRPr="00F672FA">
        <w:rPr>
          <w:rFonts w:cstheme="minorHAnsi"/>
          <w:sz w:val="24"/>
          <w:szCs w:val="24"/>
        </w:rPr>
        <w:t>iPad</w:t>
      </w:r>
      <w:proofErr w:type="gramEnd"/>
      <w:r w:rsidRPr="00F672FA">
        <w:rPr>
          <w:rFonts w:cstheme="minorHAnsi"/>
          <w:sz w:val="24"/>
          <w:szCs w:val="24"/>
        </w:rPr>
        <w:t xml:space="preserve"> and iTouch devices</w:t>
      </w:r>
      <w:r w:rsidR="00AA2AEE" w:rsidRPr="00F672FA">
        <w:rPr>
          <w:rFonts w:cstheme="minorHAnsi"/>
          <w:sz w:val="24"/>
          <w:szCs w:val="24"/>
        </w:rPr>
        <w:t xml:space="preserve"> are engaging and motivating</w:t>
      </w:r>
      <w:r w:rsidR="0013512E">
        <w:rPr>
          <w:rFonts w:cstheme="minorHAnsi"/>
          <w:sz w:val="24"/>
          <w:szCs w:val="24"/>
        </w:rPr>
        <w:t xml:space="preserve"> tools</w:t>
      </w:r>
      <w:r w:rsidR="00AA2AEE" w:rsidRPr="00F672FA">
        <w:rPr>
          <w:rFonts w:cstheme="minorHAnsi"/>
          <w:sz w:val="24"/>
          <w:szCs w:val="24"/>
        </w:rPr>
        <w:t xml:space="preserve"> for students</w:t>
      </w:r>
      <w:r w:rsidR="0013512E">
        <w:rPr>
          <w:rFonts w:cstheme="minorHAnsi"/>
          <w:sz w:val="24"/>
          <w:szCs w:val="24"/>
        </w:rPr>
        <w:t xml:space="preserve">.  </w:t>
      </w:r>
      <w:r w:rsidR="003150E1" w:rsidRPr="00F672FA">
        <w:rPr>
          <w:rFonts w:cstheme="minorHAnsi"/>
          <w:sz w:val="24"/>
          <w:szCs w:val="24"/>
        </w:rPr>
        <w:t>D</w:t>
      </w:r>
      <w:r w:rsidR="00AA2AEE" w:rsidRPr="00F672FA">
        <w:rPr>
          <w:rFonts w:cstheme="minorHAnsi"/>
          <w:sz w:val="24"/>
          <w:szCs w:val="24"/>
        </w:rPr>
        <w:t xml:space="preserve">epending on how </w:t>
      </w:r>
      <w:r w:rsidRPr="00F672FA">
        <w:rPr>
          <w:rFonts w:cstheme="minorHAnsi"/>
          <w:sz w:val="24"/>
          <w:szCs w:val="24"/>
        </w:rPr>
        <w:t>these devices</w:t>
      </w:r>
      <w:r w:rsidR="00AA2AEE" w:rsidRPr="00F672FA">
        <w:rPr>
          <w:rFonts w:cstheme="minorHAnsi"/>
          <w:sz w:val="24"/>
          <w:szCs w:val="24"/>
        </w:rPr>
        <w:t xml:space="preserve"> are used they may be</w:t>
      </w:r>
      <w:r w:rsidRPr="00F672FA">
        <w:rPr>
          <w:rFonts w:cstheme="minorHAnsi"/>
          <w:sz w:val="24"/>
          <w:szCs w:val="24"/>
        </w:rPr>
        <w:t xml:space="preserve"> considered as</w:t>
      </w:r>
      <w:r w:rsidR="00AA2AEE" w:rsidRPr="00F672FA">
        <w:rPr>
          <w:rFonts w:cstheme="minorHAnsi"/>
          <w:sz w:val="24"/>
          <w:szCs w:val="24"/>
        </w:rPr>
        <w:t xml:space="preserve"> assistive technology</w:t>
      </w:r>
      <w:r w:rsidR="003150E1" w:rsidRPr="00F672FA">
        <w:rPr>
          <w:rFonts w:cstheme="minorHAnsi"/>
          <w:sz w:val="24"/>
          <w:szCs w:val="24"/>
        </w:rPr>
        <w:t xml:space="preserve"> or</w:t>
      </w:r>
      <w:r w:rsidR="00AA2AEE" w:rsidRPr="00F672FA">
        <w:rPr>
          <w:rFonts w:cstheme="minorHAnsi"/>
          <w:sz w:val="24"/>
          <w:szCs w:val="24"/>
        </w:rPr>
        <w:t xml:space="preserve"> instructional technology</w:t>
      </w:r>
      <w:r w:rsidR="00BF4492">
        <w:rPr>
          <w:rFonts w:cstheme="minorHAnsi"/>
          <w:sz w:val="24"/>
          <w:szCs w:val="24"/>
        </w:rPr>
        <w:t xml:space="preserve"> when used in the classroom</w:t>
      </w:r>
      <w:r w:rsidR="003150E1" w:rsidRPr="00F672FA">
        <w:rPr>
          <w:rFonts w:cstheme="minorHAnsi"/>
          <w:sz w:val="24"/>
          <w:szCs w:val="24"/>
        </w:rPr>
        <w:t>.</w:t>
      </w:r>
    </w:p>
    <w:p w:rsidR="009D2255" w:rsidRDefault="009D2255" w:rsidP="00AA2AEE">
      <w:pPr>
        <w:pStyle w:val="NoSpacing"/>
        <w:rPr>
          <w:rFonts w:cstheme="minorHAnsi"/>
          <w:sz w:val="24"/>
          <w:szCs w:val="24"/>
        </w:rPr>
      </w:pPr>
    </w:p>
    <w:p w:rsidR="009D2255" w:rsidRPr="009D2255" w:rsidRDefault="009D2255" w:rsidP="00AA2AEE">
      <w:pPr>
        <w:pStyle w:val="NoSpacing"/>
        <w:rPr>
          <w:rFonts w:cstheme="minorHAnsi"/>
          <w:b/>
          <w:sz w:val="24"/>
          <w:szCs w:val="24"/>
          <w:u w:val="single"/>
        </w:rPr>
      </w:pPr>
      <w:r w:rsidRPr="009D2255">
        <w:rPr>
          <w:rFonts w:cstheme="minorHAnsi"/>
          <w:b/>
          <w:sz w:val="24"/>
          <w:szCs w:val="24"/>
          <w:u w:val="single"/>
        </w:rPr>
        <w:t xml:space="preserve">Definitions: </w:t>
      </w:r>
    </w:p>
    <w:p w:rsidR="00505497" w:rsidRPr="00F672FA" w:rsidRDefault="00C64ACC" w:rsidP="00AA2AEE">
      <w:pPr>
        <w:pStyle w:val="NoSpacing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Assistive T</w:t>
      </w:r>
      <w:r w:rsidR="00AA3B07" w:rsidRPr="00F672FA">
        <w:rPr>
          <w:rFonts w:cstheme="minorHAnsi"/>
          <w:sz w:val="24"/>
          <w:szCs w:val="24"/>
          <w:u w:val="single"/>
        </w:rPr>
        <w:t>e</w:t>
      </w:r>
      <w:r w:rsidR="009D2255">
        <w:rPr>
          <w:rFonts w:cstheme="minorHAnsi"/>
          <w:sz w:val="24"/>
          <w:szCs w:val="24"/>
          <w:u w:val="single"/>
        </w:rPr>
        <w:t>chnolog</w:t>
      </w:r>
      <w:r w:rsidR="003E2CF6">
        <w:rPr>
          <w:rFonts w:cstheme="minorHAnsi"/>
          <w:sz w:val="24"/>
          <w:szCs w:val="24"/>
          <w:u w:val="single"/>
        </w:rPr>
        <w:t>y</w:t>
      </w:r>
    </w:p>
    <w:p w:rsidR="009D2255" w:rsidRDefault="00F672FA" w:rsidP="009D2255">
      <w:pPr>
        <w:pStyle w:val="NoSpacing"/>
        <w:rPr>
          <w:rFonts w:cstheme="minorHAnsi"/>
          <w:sz w:val="24"/>
          <w:szCs w:val="24"/>
        </w:rPr>
      </w:pPr>
      <w:r w:rsidRPr="00F672FA">
        <w:rPr>
          <w:rFonts w:cstheme="minorHAnsi"/>
          <w:sz w:val="24"/>
          <w:szCs w:val="24"/>
          <w:lang/>
        </w:rPr>
        <w:t xml:space="preserve">Assistive </w:t>
      </w:r>
      <w:r w:rsidR="00505497" w:rsidRPr="00F672FA">
        <w:rPr>
          <w:rFonts w:cstheme="minorHAnsi"/>
          <w:sz w:val="24"/>
          <w:szCs w:val="24"/>
          <w:lang/>
        </w:rPr>
        <w:t>T</w:t>
      </w:r>
      <w:r w:rsidRPr="00F672FA">
        <w:rPr>
          <w:rFonts w:cstheme="minorHAnsi"/>
          <w:sz w:val="24"/>
          <w:szCs w:val="24"/>
          <w:lang/>
        </w:rPr>
        <w:t>echnology</w:t>
      </w:r>
      <w:r w:rsidR="00505497" w:rsidRPr="00F672FA">
        <w:rPr>
          <w:rFonts w:cstheme="minorHAnsi"/>
          <w:sz w:val="24"/>
          <w:szCs w:val="24"/>
          <w:lang/>
        </w:rPr>
        <w:t xml:space="preserve"> </w:t>
      </w:r>
      <w:r w:rsidR="003851BA">
        <w:rPr>
          <w:rFonts w:cstheme="minorHAnsi"/>
          <w:sz w:val="24"/>
          <w:szCs w:val="24"/>
          <w:lang/>
        </w:rPr>
        <w:t xml:space="preserve">(AT) </w:t>
      </w:r>
      <w:r w:rsidR="00505497" w:rsidRPr="00F672FA">
        <w:rPr>
          <w:rFonts w:cstheme="minorHAnsi"/>
          <w:sz w:val="24"/>
          <w:szCs w:val="24"/>
          <w:lang/>
        </w:rPr>
        <w:t xml:space="preserve">promotes greater independence by enabling people to perform tasks that they </w:t>
      </w:r>
      <w:r w:rsidR="009D2255">
        <w:rPr>
          <w:rFonts w:cstheme="minorHAnsi"/>
          <w:sz w:val="24"/>
          <w:szCs w:val="24"/>
          <w:lang/>
        </w:rPr>
        <w:t>are</w:t>
      </w:r>
      <w:r w:rsidR="00505497" w:rsidRPr="00F672FA">
        <w:rPr>
          <w:rFonts w:cstheme="minorHAnsi"/>
          <w:sz w:val="24"/>
          <w:szCs w:val="24"/>
          <w:lang/>
        </w:rPr>
        <w:t xml:space="preserve"> unable to accomplish, or h</w:t>
      </w:r>
      <w:r w:rsidR="009D2255">
        <w:rPr>
          <w:rFonts w:cstheme="minorHAnsi"/>
          <w:sz w:val="24"/>
          <w:szCs w:val="24"/>
          <w:lang/>
        </w:rPr>
        <w:t xml:space="preserve">ave great difficulty accomplishing without </w:t>
      </w:r>
      <w:r w:rsidR="00C64ACC">
        <w:rPr>
          <w:rFonts w:cstheme="minorHAnsi"/>
          <w:sz w:val="24"/>
          <w:szCs w:val="24"/>
          <w:lang/>
        </w:rPr>
        <w:t xml:space="preserve">an </w:t>
      </w:r>
      <w:r w:rsidR="009D2255">
        <w:rPr>
          <w:rFonts w:cstheme="minorHAnsi"/>
          <w:sz w:val="24"/>
          <w:szCs w:val="24"/>
          <w:lang/>
        </w:rPr>
        <w:t>aid. Assistive Technology</w:t>
      </w:r>
      <w:r w:rsidR="00505497" w:rsidRPr="00F672FA">
        <w:rPr>
          <w:rFonts w:cstheme="minorHAnsi"/>
          <w:sz w:val="24"/>
          <w:szCs w:val="24"/>
          <w:lang/>
        </w:rPr>
        <w:t xml:space="preserve"> </w:t>
      </w:r>
      <w:r w:rsidR="009D2255">
        <w:rPr>
          <w:rFonts w:cstheme="minorHAnsi"/>
          <w:sz w:val="24"/>
          <w:szCs w:val="24"/>
          <w:lang/>
        </w:rPr>
        <w:t>provides</w:t>
      </w:r>
      <w:r w:rsidR="00505497" w:rsidRPr="00F672FA">
        <w:rPr>
          <w:rFonts w:cstheme="minorHAnsi"/>
          <w:sz w:val="24"/>
          <w:szCs w:val="24"/>
          <w:lang/>
        </w:rPr>
        <w:t xml:space="preserve"> </w:t>
      </w:r>
      <w:r w:rsidR="00B07920">
        <w:rPr>
          <w:rFonts w:cstheme="minorHAnsi"/>
          <w:sz w:val="24"/>
          <w:szCs w:val="24"/>
          <w:lang/>
        </w:rPr>
        <w:t>the means for students to access, participate in, and succeed with the general education curriculum.</w:t>
      </w:r>
      <w:r w:rsidR="009D2255">
        <w:rPr>
          <w:rFonts w:cstheme="minorHAnsi"/>
          <w:sz w:val="24"/>
          <w:szCs w:val="24"/>
          <w:lang/>
        </w:rPr>
        <w:t xml:space="preserve">  </w:t>
      </w:r>
      <w:r w:rsidR="00BF4492">
        <w:rPr>
          <w:rFonts w:cstheme="minorHAnsi"/>
          <w:sz w:val="24"/>
          <w:szCs w:val="24"/>
          <w:lang/>
        </w:rPr>
        <w:t xml:space="preserve">The iPad/iTouch devices serve as a hardware base for providing access to critical software. </w:t>
      </w:r>
    </w:p>
    <w:p w:rsidR="00AA3B07" w:rsidRPr="00F672FA" w:rsidRDefault="00505497" w:rsidP="009D2255">
      <w:pPr>
        <w:pStyle w:val="NoSpacing"/>
        <w:ind w:left="720"/>
        <w:rPr>
          <w:rFonts w:cstheme="minorHAnsi"/>
          <w:sz w:val="24"/>
          <w:szCs w:val="24"/>
        </w:rPr>
      </w:pPr>
      <w:r w:rsidRPr="00F672FA">
        <w:rPr>
          <w:rFonts w:cstheme="minorHAnsi"/>
          <w:sz w:val="24"/>
          <w:szCs w:val="24"/>
        </w:rPr>
        <w:t>E</w:t>
      </w:r>
      <w:r w:rsidR="00AA3B07" w:rsidRPr="00F672FA">
        <w:rPr>
          <w:rFonts w:cstheme="minorHAnsi"/>
          <w:sz w:val="24"/>
          <w:szCs w:val="24"/>
        </w:rPr>
        <w:t>xamples</w:t>
      </w:r>
      <w:r w:rsidRPr="00F672FA">
        <w:rPr>
          <w:rFonts w:cstheme="minorHAnsi"/>
          <w:sz w:val="24"/>
          <w:szCs w:val="24"/>
        </w:rPr>
        <w:t xml:space="preserve"> of AT</w:t>
      </w:r>
      <w:r w:rsidR="004E1931" w:rsidRPr="00F672FA">
        <w:rPr>
          <w:rFonts w:cstheme="minorHAnsi"/>
          <w:sz w:val="24"/>
          <w:szCs w:val="24"/>
        </w:rPr>
        <w:t xml:space="preserve"> </w:t>
      </w:r>
      <w:r w:rsidR="00BF4492">
        <w:rPr>
          <w:rFonts w:cstheme="minorHAnsi"/>
          <w:sz w:val="24"/>
          <w:szCs w:val="24"/>
        </w:rPr>
        <w:t xml:space="preserve">software </w:t>
      </w:r>
      <w:r w:rsidR="00C64ACC">
        <w:rPr>
          <w:rFonts w:cstheme="minorHAnsi"/>
          <w:sz w:val="24"/>
          <w:szCs w:val="24"/>
        </w:rPr>
        <w:t>app</w:t>
      </w:r>
      <w:r w:rsidR="00BF4492">
        <w:rPr>
          <w:rFonts w:cstheme="minorHAnsi"/>
          <w:sz w:val="24"/>
          <w:szCs w:val="24"/>
        </w:rPr>
        <w:t>lication</w:t>
      </w:r>
      <w:r w:rsidR="00C64ACC">
        <w:rPr>
          <w:rFonts w:cstheme="minorHAnsi"/>
          <w:sz w:val="24"/>
          <w:szCs w:val="24"/>
        </w:rPr>
        <w:t xml:space="preserve">s </w:t>
      </w:r>
      <w:r w:rsidR="004E1931" w:rsidRPr="00F672FA">
        <w:rPr>
          <w:rFonts w:cstheme="minorHAnsi"/>
          <w:sz w:val="24"/>
          <w:szCs w:val="24"/>
        </w:rPr>
        <w:t>on iPad/iTouch</w:t>
      </w:r>
    </w:p>
    <w:p w:rsidR="00AA3B07" w:rsidRPr="00F672FA" w:rsidRDefault="00AA3B07" w:rsidP="003E2CF6">
      <w:pPr>
        <w:pStyle w:val="NoSpacing"/>
        <w:numPr>
          <w:ilvl w:val="0"/>
          <w:numId w:val="1"/>
        </w:numPr>
        <w:rPr>
          <w:rFonts w:cstheme="minorHAnsi"/>
          <w:sz w:val="24"/>
          <w:szCs w:val="24"/>
        </w:rPr>
      </w:pPr>
      <w:r w:rsidRPr="00F672FA">
        <w:rPr>
          <w:rFonts w:cstheme="minorHAnsi"/>
          <w:sz w:val="24"/>
          <w:szCs w:val="24"/>
        </w:rPr>
        <w:t>Communication</w:t>
      </w:r>
      <w:r w:rsidR="004F5197" w:rsidRPr="00F672FA">
        <w:rPr>
          <w:rFonts w:cstheme="minorHAnsi"/>
          <w:sz w:val="24"/>
          <w:szCs w:val="24"/>
        </w:rPr>
        <w:t xml:space="preserve"> </w:t>
      </w:r>
      <w:r w:rsidR="00F672FA" w:rsidRPr="00F672FA">
        <w:rPr>
          <w:rFonts w:cstheme="minorHAnsi"/>
          <w:sz w:val="24"/>
          <w:szCs w:val="24"/>
        </w:rPr>
        <w:t>(Augmentative/Alternative Communication)</w:t>
      </w:r>
      <w:r w:rsidR="004F5197" w:rsidRPr="00F672FA">
        <w:rPr>
          <w:rFonts w:cstheme="minorHAnsi"/>
          <w:sz w:val="24"/>
          <w:szCs w:val="24"/>
        </w:rPr>
        <w:t>– P</w:t>
      </w:r>
      <w:r w:rsidR="00505497" w:rsidRPr="00F672FA">
        <w:rPr>
          <w:rFonts w:cstheme="minorHAnsi"/>
          <w:sz w:val="24"/>
          <w:szCs w:val="24"/>
        </w:rPr>
        <w:t>roloquo</w:t>
      </w:r>
      <w:r w:rsidR="004F5197" w:rsidRPr="00F672FA">
        <w:rPr>
          <w:rFonts w:cstheme="minorHAnsi"/>
          <w:sz w:val="24"/>
          <w:szCs w:val="24"/>
        </w:rPr>
        <w:t>2G</w:t>
      </w:r>
      <w:r w:rsidR="00505497" w:rsidRPr="00F672FA">
        <w:rPr>
          <w:rFonts w:cstheme="minorHAnsi"/>
          <w:sz w:val="24"/>
          <w:szCs w:val="24"/>
        </w:rPr>
        <w:t>o</w:t>
      </w:r>
      <w:r w:rsidR="004F5197" w:rsidRPr="00F672FA">
        <w:rPr>
          <w:rFonts w:cstheme="minorHAnsi"/>
          <w:sz w:val="24"/>
          <w:szCs w:val="24"/>
        </w:rPr>
        <w:t>, Touch</w:t>
      </w:r>
      <w:r w:rsidR="00F672FA" w:rsidRPr="00F672FA">
        <w:rPr>
          <w:rFonts w:cstheme="minorHAnsi"/>
          <w:sz w:val="24"/>
          <w:szCs w:val="24"/>
        </w:rPr>
        <w:t xml:space="preserve"> </w:t>
      </w:r>
      <w:r w:rsidR="00B07920">
        <w:rPr>
          <w:rFonts w:cstheme="minorHAnsi"/>
          <w:sz w:val="24"/>
          <w:szCs w:val="24"/>
        </w:rPr>
        <w:t>Chat</w:t>
      </w:r>
    </w:p>
    <w:p w:rsidR="00AA3B07" w:rsidRPr="00F672FA" w:rsidRDefault="00AA3B07" w:rsidP="003E2CF6">
      <w:pPr>
        <w:pStyle w:val="NoSpacing"/>
        <w:numPr>
          <w:ilvl w:val="0"/>
          <w:numId w:val="1"/>
        </w:numPr>
        <w:rPr>
          <w:rFonts w:cstheme="minorHAnsi"/>
          <w:sz w:val="24"/>
          <w:szCs w:val="24"/>
        </w:rPr>
      </w:pPr>
      <w:r w:rsidRPr="00F672FA">
        <w:rPr>
          <w:rFonts w:cstheme="minorHAnsi"/>
          <w:sz w:val="24"/>
          <w:szCs w:val="24"/>
        </w:rPr>
        <w:t>Writing</w:t>
      </w:r>
      <w:r w:rsidR="00505497" w:rsidRPr="00F672FA">
        <w:rPr>
          <w:rFonts w:cstheme="minorHAnsi"/>
          <w:sz w:val="24"/>
          <w:szCs w:val="24"/>
        </w:rPr>
        <w:t xml:space="preserve"> – </w:t>
      </w:r>
      <w:r w:rsidR="00A50ABE">
        <w:rPr>
          <w:rFonts w:cstheme="minorHAnsi"/>
          <w:sz w:val="24"/>
          <w:szCs w:val="24"/>
        </w:rPr>
        <w:t>Notes</w:t>
      </w:r>
      <w:r w:rsidR="00505497" w:rsidRPr="00F672FA">
        <w:rPr>
          <w:rFonts w:cstheme="minorHAnsi"/>
          <w:sz w:val="24"/>
          <w:szCs w:val="24"/>
        </w:rPr>
        <w:t>, D</w:t>
      </w:r>
      <w:r w:rsidR="003150E1" w:rsidRPr="00F672FA">
        <w:rPr>
          <w:rFonts w:cstheme="minorHAnsi"/>
          <w:sz w:val="24"/>
          <w:szCs w:val="24"/>
        </w:rPr>
        <w:t>ragon,</w:t>
      </w:r>
      <w:r w:rsidR="00A50ABE">
        <w:rPr>
          <w:rFonts w:cstheme="minorHAnsi"/>
          <w:sz w:val="24"/>
          <w:szCs w:val="24"/>
        </w:rPr>
        <w:t xml:space="preserve"> Pages</w:t>
      </w:r>
    </w:p>
    <w:p w:rsidR="00AA3B07" w:rsidRPr="00F672FA" w:rsidRDefault="00AA3B07" w:rsidP="003E2CF6">
      <w:pPr>
        <w:pStyle w:val="NoSpacing"/>
        <w:numPr>
          <w:ilvl w:val="0"/>
          <w:numId w:val="1"/>
        </w:numPr>
        <w:rPr>
          <w:rFonts w:cstheme="minorHAnsi"/>
          <w:sz w:val="24"/>
          <w:szCs w:val="24"/>
        </w:rPr>
      </w:pPr>
      <w:r w:rsidRPr="00F672FA">
        <w:rPr>
          <w:rFonts w:cstheme="minorHAnsi"/>
          <w:sz w:val="24"/>
          <w:szCs w:val="24"/>
        </w:rPr>
        <w:t>Reading</w:t>
      </w:r>
      <w:r w:rsidR="00505497" w:rsidRPr="00F672FA">
        <w:rPr>
          <w:rFonts w:cstheme="minorHAnsi"/>
          <w:sz w:val="24"/>
          <w:szCs w:val="24"/>
        </w:rPr>
        <w:t xml:space="preserve"> - </w:t>
      </w:r>
      <w:r w:rsidR="0013512E">
        <w:rPr>
          <w:rFonts w:cstheme="minorHAnsi"/>
          <w:sz w:val="24"/>
          <w:szCs w:val="24"/>
        </w:rPr>
        <w:t xml:space="preserve"> Overdrive, </w:t>
      </w:r>
      <w:r w:rsidR="00A50ABE">
        <w:rPr>
          <w:rFonts w:cstheme="minorHAnsi"/>
          <w:sz w:val="24"/>
          <w:szCs w:val="24"/>
        </w:rPr>
        <w:t>Read2Go</w:t>
      </w:r>
    </w:p>
    <w:p w:rsidR="00AA3B07" w:rsidRPr="00F672FA" w:rsidRDefault="00AA3B07" w:rsidP="003E2CF6">
      <w:pPr>
        <w:pStyle w:val="NoSpacing"/>
        <w:rPr>
          <w:rFonts w:cstheme="minorHAnsi"/>
          <w:sz w:val="24"/>
          <w:szCs w:val="24"/>
        </w:rPr>
      </w:pPr>
    </w:p>
    <w:p w:rsidR="00AA3B07" w:rsidRPr="00F672FA" w:rsidRDefault="00AA3B07" w:rsidP="003E2CF6">
      <w:pPr>
        <w:pStyle w:val="NoSpacing"/>
        <w:rPr>
          <w:rFonts w:cstheme="minorHAnsi"/>
          <w:sz w:val="24"/>
          <w:szCs w:val="24"/>
          <w:u w:val="single"/>
        </w:rPr>
      </w:pPr>
      <w:r w:rsidRPr="00F672FA">
        <w:rPr>
          <w:rFonts w:cstheme="minorHAnsi"/>
          <w:sz w:val="24"/>
          <w:szCs w:val="24"/>
          <w:u w:val="single"/>
        </w:rPr>
        <w:t xml:space="preserve">Instructional </w:t>
      </w:r>
      <w:r w:rsidR="00C64ACC">
        <w:rPr>
          <w:rFonts w:cstheme="minorHAnsi"/>
          <w:sz w:val="24"/>
          <w:szCs w:val="24"/>
          <w:u w:val="single"/>
        </w:rPr>
        <w:t>T</w:t>
      </w:r>
      <w:r w:rsidRPr="00F672FA">
        <w:rPr>
          <w:rFonts w:cstheme="minorHAnsi"/>
          <w:sz w:val="24"/>
          <w:szCs w:val="24"/>
          <w:u w:val="single"/>
        </w:rPr>
        <w:t>echnology</w:t>
      </w:r>
    </w:p>
    <w:p w:rsidR="004E1931" w:rsidRPr="00F672FA" w:rsidRDefault="00C64ACC" w:rsidP="003E2CF6">
      <w:pPr>
        <w:pStyle w:val="NoSpacing"/>
        <w:rPr>
          <w:rFonts w:cstheme="minorHAnsi"/>
          <w:sz w:val="24"/>
          <w:szCs w:val="24"/>
          <w:lang/>
        </w:rPr>
      </w:pPr>
      <w:r>
        <w:rPr>
          <w:rFonts w:cstheme="minorHAnsi"/>
          <w:sz w:val="24"/>
          <w:szCs w:val="24"/>
          <w:lang/>
        </w:rPr>
        <w:t xml:space="preserve">Instructional </w:t>
      </w:r>
      <w:r w:rsidR="004E1931" w:rsidRPr="00F672FA">
        <w:rPr>
          <w:rFonts w:cstheme="minorHAnsi"/>
          <w:sz w:val="24"/>
          <w:szCs w:val="24"/>
          <w:lang/>
        </w:rPr>
        <w:t xml:space="preserve">Technology </w:t>
      </w:r>
      <w:r>
        <w:rPr>
          <w:rFonts w:cstheme="minorHAnsi"/>
          <w:sz w:val="24"/>
          <w:szCs w:val="24"/>
          <w:lang/>
        </w:rPr>
        <w:t xml:space="preserve">is </w:t>
      </w:r>
      <w:r w:rsidR="004E1931" w:rsidRPr="00F672FA">
        <w:rPr>
          <w:rFonts w:cstheme="minorHAnsi"/>
          <w:sz w:val="24"/>
          <w:szCs w:val="24"/>
          <w:lang/>
        </w:rPr>
        <w:t xml:space="preserve">used as </w:t>
      </w:r>
      <w:r w:rsidR="00CC6DCC" w:rsidRPr="00F672FA">
        <w:rPr>
          <w:rFonts w:cstheme="minorHAnsi"/>
          <w:sz w:val="24"/>
          <w:szCs w:val="24"/>
          <w:lang/>
        </w:rPr>
        <w:t>a resource</w:t>
      </w:r>
      <w:r w:rsidR="004E1931" w:rsidRPr="00F672FA">
        <w:rPr>
          <w:rFonts w:cstheme="minorHAnsi"/>
          <w:sz w:val="24"/>
          <w:szCs w:val="24"/>
          <w:lang/>
        </w:rPr>
        <w:t xml:space="preserve"> for learning</w:t>
      </w:r>
      <w:r w:rsidR="00CC6DCC" w:rsidRPr="00F672FA">
        <w:rPr>
          <w:rFonts w:cstheme="minorHAnsi"/>
          <w:sz w:val="24"/>
          <w:szCs w:val="24"/>
          <w:lang/>
        </w:rPr>
        <w:t xml:space="preserve"> and</w:t>
      </w:r>
      <w:r w:rsidR="004E1931" w:rsidRPr="00F672FA">
        <w:rPr>
          <w:rFonts w:cstheme="minorHAnsi"/>
          <w:sz w:val="24"/>
          <w:szCs w:val="24"/>
          <w:lang/>
        </w:rPr>
        <w:t xml:space="preserve"> presenting instruction.</w:t>
      </w:r>
    </w:p>
    <w:p w:rsidR="00AA3B07" w:rsidRPr="00F672FA" w:rsidRDefault="004E1931" w:rsidP="003E2CF6">
      <w:pPr>
        <w:pStyle w:val="NoSpacing"/>
        <w:ind w:left="720"/>
        <w:rPr>
          <w:rFonts w:cstheme="minorHAnsi"/>
          <w:sz w:val="24"/>
          <w:szCs w:val="24"/>
        </w:rPr>
      </w:pPr>
      <w:r w:rsidRPr="00F672FA">
        <w:rPr>
          <w:rFonts w:cstheme="minorHAnsi"/>
          <w:sz w:val="24"/>
          <w:szCs w:val="24"/>
        </w:rPr>
        <w:t>Examples of instructional technology</w:t>
      </w:r>
      <w:r w:rsidR="00F672FA" w:rsidRPr="00F672FA">
        <w:rPr>
          <w:rFonts w:cstheme="minorHAnsi"/>
          <w:sz w:val="24"/>
          <w:szCs w:val="24"/>
        </w:rPr>
        <w:t xml:space="preserve"> </w:t>
      </w:r>
      <w:r w:rsidR="00C64ACC">
        <w:rPr>
          <w:rFonts w:cstheme="minorHAnsi"/>
          <w:sz w:val="24"/>
          <w:szCs w:val="24"/>
        </w:rPr>
        <w:t xml:space="preserve">apps </w:t>
      </w:r>
      <w:r w:rsidR="00F672FA" w:rsidRPr="00F672FA">
        <w:rPr>
          <w:rFonts w:cstheme="minorHAnsi"/>
          <w:sz w:val="24"/>
          <w:szCs w:val="24"/>
        </w:rPr>
        <w:t>on an iPad/iTouch</w:t>
      </w:r>
      <w:r w:rsidRPr="00F672FA">
        <w:rPr>
          <w:rFonts w:cstheme="minorHAnsi"/>
          <w:sz w:val="24"/>
          <w:szCs w:val="24"/>
        </w:rPr>
        <w:t>:</w:t>
      </w:r>
    </w:p>
    <w:p w:rsidR="004E1931" w:rsidRPr="00F672FA" w:rsidRDefault="004E1931" w:rsidP="003E2CF6">
      <w:pPr>
        <w:pStyle w:val="NoSpacing"/>
        <w:numPr>
          <w:ilvl w:val="0"/>
          <w:numId w:val="1"/>
        </w:numPr>
        <w:rPr>
          <w:rFonts w:cstheme="minorHAnsi"/>
          <w:sz w:val="24"/>
          <w:szCs w:val="24"/>
        </w:rPr>
      </w:pPr>
      <w:r w:rsidRPr="00F672FA">
        <w:rPr>
          <w:rFonts w:cstheme="minorHAnsi"/>
          <w:sz w:val="24"/>
          <w:szCs w:val="24"/>
        </w:rPr>
        <w:t xml:space="preserve">Vocabulary </w:t>
      </w:r>
      <w:r w:rsidR="0013512E">
        <w:rPr>
          <w:rFonts w:cstheme="minorHAnsi"/>
          <w:sz w:val="24"/>
          <w:szCs w:val="24"/>
        </w:rPr>
        <w:t>Development</w:t>
      </w:r>
      <w:r w:rsidR="005A5183">
        <w:rPr>
          <w:rFonts w:cstheme="minorHAnsi"/>
          <w:sz w:val="24"/>
          <w:szCs w:val="24"/>
        </w:rPr>
        <w:t xml:space="preserve"> (kindergarten.com Actions, Emotions, V</w:t>
      </w:r>
      <w:r w:rsidRPr="00F672FA">
        <w:rPr>
          <w:rFonts w:cstheme="minorHAnsi"/>
          <w:sz w:val="24"/>
          <w:szCs w:val="24"/>
        </w:rPr>
        <w:t>ehicles, etc.)</w:t>
      </w:r>
    </w:p>
    <w:p w:rsidR="004E1931" w:rsidRPr="00F672FA" w:rsidRDefault="0013512E" w:rsidP="003E2CF6">
      <w:pPr>
        <w:pStyle w:val="NoSpacing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Social Skills training </w:t>
      </w:r>
      <w:r w:rsidRPr="00F672FA">
        <w:rPr>
          <w:rFonts w:cstheme="minorHAnsi"/>
          <w:sz w:val="24"/>
          <w:szCs w:val="24"/>
        </w:rPr>
        <w:t>(</w:t>
      </w:r>
      <w:r w:rsidR="004E1931" w:rsidRPr="00F672FA">
        <w:rPr>
          <w:rFonts w:cstheme="minorHAnsi"/>
          <w:sz w:val="24"/>
          <w:szCs w:val="24"/>
        </w:rPr>
        <w:t xml:space="preserve">Conover Co. </w:t>
      </w:r>
      <w:r w:rsidR="003851BA">
        <w:rPr>
          <w:rFonts w:cstheme="minorHAnsi"/>
          <w:sz w:val="24"/>
          <w:szCs w:val="24"/>
        </w:rPr>
        <w:t>Community, Safety, G</w:t>
      </w:r>
      <w:bookmarkStart w:id="0" w:name="_GoBack"/>
      <w:bookmarkEnd w:id="0"/>
      <w:r w:rsidR="004E1931" w:rsidRPr="00F672FA">
        <w:rPr>
          <w:rFonts w:cstheme="minorHAnsi"/>
          <w:sz w:val="24"/>
          <w:szCs w:val="24"/>
        </w:rPr>
        <w:t>rocery, etc.)</w:t>
      </w:r>
    </w:p>
    <w:p w:rsidR="004E1931" w:rsidRPr="00F672FA" w:rsidRDefault="004E1931" w:rsidP="003E2CF6">
      <w:pPr>
        <w:pStyle w:val="NoSpacing"/>
        <w:numPr>
          <w:ilvl w:val="0"/>
          <w:numId w:val="1"/>
        </w:numPr>
        <w:rPr>
          <w:rFonts w:cstheme="minorHAnsi"/>
          <w:sz w:val="24"/>
          <w:szCs w:val="24"/>
        </w:rPr>
      </w:pPr>
      <w:r w:rsidRPr="00F672FA">
        <w:rPr>
          <w:rFonts w:cstheme="minorHAnsi"/>
          <w:sz w:val="24"/>
          <w:szCs w:val="24"/>
        </w:rPr>
        <w:t>Articulation therapy (</w:t>
      </w:r>
      <w:proofErr w:type="spellStart"/>
      <w:r w:rsidRPr="00F672FA">
        <w:rPr>
          <w:rFonts w:cstheme="minorHAnsi"/>
          <w:sz w:val="24"/>
          <w:szCs w:val="24"/>
        </w:rPr>
        <w:t>ArticPix</w:t>
      </w:r>
      <w:proofErr w:type="spellEnd"/>
      <w:r w:rsidRPr="00F672FA">
        <w:rPr>
          <w:rFonts w:cstheme="minorHAnsi"/>
          <w:sz w:val="24"/>
          <w:szCs w:val="24"/>
        </w:rPr>
        <w:t>)</w:t>
      </w:r>
    </w:p>
    <w:p w:rsidR="004E1931" w:rsidRPr="00F672FA" w:rsidRDefault="004E1931" w:rsidP="003E2CF6">
      <w:pPr>
        <w:pStyle w:val="NoSpacing"/>
        <w:numPr>
          <w:ilvl w:val="0"/>
          <w:numId w:val="1"/>
        </w:numPr>
        <w:rPr>
          <w:rFonts w:cstheme="minorHAnsi"/>
          <w:sz w:val="24"/>
          <w:szCs w:val="24"/>
        </w:rPr>
      </w:pPr>
      <w:r w:rsidRPr="00F672FA">
        <w:rPr>
          <w:rFonts w:cstheme="minorHAnsi"/>
          <w:sz w:val="24"/>
          <w:szCs w:val="24"/>
        </w:rPr>
        <w:t xml:space="preserve">Language </w:t>
      </w:r>
      <w:r w:rsidR="0013512E">
        <w:rPr>
          <w:rFonts w:cstheme="minorHAnsi"/>
          <w:sz w:val="24"/>
          <w:szCs w:val="24"/>
        </w:rPr>
        <w:t xml:space="preserve"> Development </w:t>
      </w:r>
      <w:r w:rsidRPr="00F672FA">
        <w:rPr>
          <w:rFonts w:cstheme="minorHAnsi"/>
          <w:sz w:val="24"/>
          <w:szCs w:val="24"/>
        </w:rPr>
        <w:t>(Sentence Builder)</w:t>
      </w:r>
    </w:p>
    <w:p w:rsidR="004E1931" w:rsidRPr="00F672FA" w:rsidRDefault="005A5183" w:rsidP="003E2CF6">
      <w:pPr>
        <w:pStyle w:val="NoSpacing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13512E">
        <w:rPr>
          <w:rFonts w:cstheme="minorHAnsi"/>
          <w:sz w:val="24"/>
          <w:szCs w:val="24"/>
        </w:rPr>
        <w:t xml:space="preserve">ign language </w:t>
      </w:r>
      <w:r>
        <w:rPr>
          <w:rFonts w:cstheme="minorHAnsi"/>
          <w:sz w:val="24"/>
          <w:szCs w:val="24"/>
        </w:rPr>
        <w:t>tutorials</w:t>
      </w:r>
    </w:p>
    <w:p w:rsidR="004E1931" w:rsidRPr="00F672FA" w:rsidRDefault="004E1931" w:rsidP="003E2CF6">
      <w:pPr>
        <w:pStyle w:val="NoSpacing"/>
        <w:numPr>
          <w:ilvl w:val="0"/>
          <w:numId w:val="1"/>
        </w:numPr>
        <w:rPr>
          <w:rFonts w:cstheme="minorHAnsi"/>
          <w:sz w:val="24"/>
          <w:szCs w:val="24"/>
        </w:rPr>
      </w:pPr>
      <w:r w:rsidRPr="00F672FA">
        <w:rPr>
          <w:rFonts w:cstheme="minorHAnsi"/>
          <w:sz w:val="24"/>
          <w:szCs w:val="24"/>
        </w:rPr>
        <w:t>Behavior (Time Timer, Scheduler)</w:t>
      </w:r>
    </w:p>
    <w:p w:rsidR="004E1931" w:rsidRPr="00F672FA" w:rsidRDefault="00CC6DCC" w:rsidP="003E2CF6">
      <w:pPr>
        <w:pStyle w:val="NoSpacing"/>
        <w:numPr>
          <w:ilvl w:val="0"/>
          <w:numId w:val="1"/>
        </w:numPr>
        <w:rPr>
          <w:rFonts w:cstheme="minorHAnsi"/>
          <w:sz w:val="24"/>
          <w:szCs w:val="24"/>
        </w:rPr>
      </w:pPr>
      <w:r w:rsidRPr="00F672FA">
        <w:rPr>
          <w:rFonts w:cstheme="minorHAnsi"/>
          <w:sz w:val="24"/>
          <w:szCs w:val="24"/>
        </w:rPr>
        <w:t>Books (</w:t>
      </w:r>
      <w:r w:rsidR="00C64ACC">
        <w:rPr>
          <w:rFonts w:cstheme="minorHAnsi"/>
          <w:sz w:val="24"/>
          <w:szCs w:val="24"/>
        </w:rPr>
        <w:t xml:space="preserve">Dr. </w:t>
      </w:r>
      <w:r w:rsidRPr="00F672FA">
        <w:rPr>
          <w:rFonts w:cstheme="minorHAnsi"/>
          <w:sz w:val="24"/>
          <w:szCs w:val="24"/>
        </w:rPr>
        <w:t>S</w:t>
      </w:r>
      <w:r w:rsidR="00C64ACC">
        <w:rPr>
          <w:rFonts w:cstheme="minorHAnsi"/>
          <w:sz w:val="24"/>
          <w:szCs w:val="24"/>
        </w:rPr>
        <w:t>eu</w:t>
      </w:r>
      <w:r w:rsidRPr="00F672FA">
        <w:rPr>
          <w:rFonts w:cstheme="minorHAnsi"/>
          <w:sz w:val="24"/>
          <w:szCs w:val="24"/>
        </w:rPr>
        <w:t>ss ABC, The Three Bears</w:t>
      </w:r>
      <w:r w:rsidR="00C64ACC">
        <w:rPr>
          <w:rFonts w:cstheme="minorHAnsi"/>
          <w:sz w:val="24"/>
          <w:szCs w:val="24"/>
        </w:rPr>
        <w:t>)</w:t>
      </w:r>
    </w:p>
    <w:p w:rsidR="00CC6DCC" w:rsidRPr="00F672FA" w:rsidRDefault="00B07920" w:rsidP="003E2CF6">
      <w:pPr>
        <w:pStyle w:val="NoSpacing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Letter learning (Letter T</w:t>
      </w:r>
      <w:r w:rsidR="00CC6DCC" w:rsidRPr="00F672FA">
        <w:rPr>
          <w:rFonts w:cstheme="minorHAnsi"/>
          <w:sz w:val="24"/>
          <w:szCs w:val="24"/>
        </w:rPr>
        <w:t>racer)</w:t>
      </w:r>
    </w:p>
    <w:p w:rsidR="00AA3B07" w:rsidRPr="00F672FA" w:rsidRDefault="00AA3B07" w:rsidP="003E2CF6">
      <w:pPr>
        <w:pStyle w:val="NoSpacing"/>
        <w:rPr>
          <w:rFonts w:cstheme="minorHAnsi"/>
          <w:sz w:val="24"/>
          <w:szCs w:val="24"/>
        </w:rPr>
      </w:pPr>
    </w:p>
    <w:p w:rsidR="00AA2AEE" w:rsidRDefault="00AA2AEE" w:rsidP="00AA2AEE">
      <w:pPr>
        <w:pStyle w:val="NoSpacing"/>
        <w:rPr>
          <w:rFonts w:cstheme="minorHAnsi"/>
          <w:sz w:val="24"/>
          <w:szCs w:val="24"/>
        </w:rPr>
      </w:pPr>
    </w:p>
    <w:p w:rsidR="009D2255" w:rsidRPr="00F672FA" w:rsidRDefault="009D2255" w:rsidP="009D2255">
      <w:pPr>
        <w:pStyle w:val="NoSpacing"/>
        <w:rPr>
          <w:rFonts w:cstheme="minorHAnsi"/>
          <w:sz w:val="24"/>
          <w:szCs w:val="24"/>
        </w:rPr>
      </w:pPr>
      <w:r w:rsidRPr="00F672FA">
        <w:rPr>
          <w:rFonts w:cstheme="minorHAnsi"/>
          <w:sz w:val="24"/>
          <w:szCs w:val="24"/>
        </w:rPr>
        <w:t xml:space="preserve">Assistive technology devices are placed </w:t>
      </w:r>
      <w:r w:rsidR="003E2CF6">
        <w:rPr>
          <w:rFonts w:cstheme="minorHAnsi"/>
          <w:sz w:val="24"/>
          <w:szCs w:val="24"/>
        </w:rPr>
        <w:t xml:space="preserve">with students </w:t>
      </w:r>
      <w:r w:rsidRPr="00F672FA">
        <w:rPr>
          <w:rFonts w:cstheme="minorHAnsi"/>
          <w:sz w:val="24"/>
          <w:szCs w:val="24"/>
        </w:rPr>
        <w:t xml:space="preserve">in OCPS as part of an evaluation process which includes device trials in the educational environment.  </w:t>
      </w:r>
      <w:proofErr w:type="gramStart"/>
      <w:r w:rsidRPr="00F672FA">
        <w:rPr>
          <w:rFonts w:cstheme="minorHAnsi"/>
          <w:sz w:val="24"/>
          <w:szCs w:val="24"/>
        </w:rPr>
        <w:t>iPad/iTouch</w:t>
      </w:r>
      <w:proofErr w:type="gramEnd"/>
      <w:r w:rsidRPr="00F672FA">
        <w:rPr>
          <w:rFonts w:cstheme="minorHAnsi"/>
          <w:sz w:val="24"/>
          <w:szCs w:val="24"/>
        </w:rPr>
        <w:t xml:space="preserve"> devices may be considered </w:t>
      </w:r>
      <w:r w:rsidR="003E2CF6">
        <w:rPr>
          <w:rFonts w:cstheme="minorHAnsi"/>
          <w:sz w:val="24"/>
          <w:szCs w:val="24"/>
        </w:rPr>
        <w:t xml:space="preserve">as a part of </w:t>
      </w:r>
      <w:r w:rsidRPr="00F672FA">
        <w:rPr>
          <w:rFonts w:cstheme="minorHAnsi"/>
          <w:sz w:val="24"/>
          <w:szCs w:val="24"/>
        </w:rPr>
        <w:t xml:space="preserve"> this evaluation process.  Recommendations are based </w:t>
      </w:r>
      <w:r w:rsidR="003E2CF6">
        <w:rPr>
          <w:rFonts w:cstheme="minorHAnsi"/>
          <w:sz w:val="24"/>
          <w:szCs w:val="24"/>
        </w:rPr>
        <w:t>on a</w:t>
      </w:r>
      <w:r w:rsidRPr="00F672FA">
        <w:rPr>
          <w:rFonts w:cstheme="minorHAnsi"/>
          <w:sz w:val="24"/>
          <w:szCs w:val="24"/>
        </w:rPr>
        <w:t xml:space="preserve"> feature matching</w:t>
      </w:r>
      <w:r w:rsidR="003E2CF6">
        <w:rPr>
          <w:rFonts w:cstheme="minorHAnsi"/>
          <w:sz w:val="24"/>
          <w:szCs w:val="24"/>
        </w:rPr>
        <w:t xml:space="preserve"> process</w:t>
      </w:r>
      <w:r w:rsidRPr="00F672FA">
        <w:rPr>
          <w:rFonts w:cstheme="minorHAnsi"/>
          <w:sz w:val="24"/>
          <w:szCs w:val="24"/>
        </w:rPr>
        <w:t xml:space="preserve">, with </w:t>
      </w:r>
      <w:r w:rsidR="005A5183">
        <w:rPr>
          <w:rFonts w:cstheme="minorHAnsi"/>
          <w:sz w:val="24"/>
          <w:szCs w:val="24"/>
        </w:rPr>
        <w:t>consideration of</w:t>
      </w:r>
      <w:r w:rsidRPr="00F672FA">
        <w:rPr>
          <w:rFonts w:cstheme="minorHAnsi"/>
          <w:sz w:val="24"/>
          <w:szCs w:val="24"/>
        </w:rPr>
        <w:t xml:space="preserve"> identified needs of each individu</w:t>
      </w:r>
      <w:r w:rsidR="003E2CF6">
        <w:rPr>
          <w:rFonts w:cstheme="minorHAnsi"/>
          <w:sz w:val="24"/>
          <w:szCs w:val="24"/>
        </w:rPr>
        <w:t xml:space="preserve">al student and their educational needs. </w:t>
      </w:r>
    </w:p>
    <w:p w:rsidR="009D2255" w:rsidRPr="00F672FA" w:rsidRDefault="009D2255" w:rsidP="009D2255">
      <w:pPr>
        <w:pStyle w:val="NoSpacing"/>
        <w:rPr>
          <w:rFonts w:cstheme="minorHAnsi"/>
          <w:sz w:val="24"/>
          <w:szCs w:val="24"/>
        </w:rPr>
      </w:pPr>
    </w:p>
    <w:p w:rsidR="009D2255" w:rsidRPr="00F672FA" w:rsidRDefault="009D2255" w:rsidP="009D2255">
      <w:pPr>
        <w:pStyle w:val="NoSpacing"/>
        <w:rPr>
          <w:rFonts w:cstheme="minorHAnsi"/>
          <w:sz w:val="24"/>
          <w:szCs w:val="24"/>
        </w:rPr>
      </w:pPr>
      <w:r w:rsidRPr="00F672FA">
        <w:rPr>
          <w:rFonts w:cstheme="minorHAnsi"/>
          <w:sz w:val="24"/>
          <w:szCs w:val="24"/>
        </w:rPr>
        <w:t xml:space="preserve">If an iPad/iTouch is determined to be the best </w:t>
      </w:r>
      <w:r>
        <w:rPr>
          <w:rFonts w:cstheme="minorHAnsi"/>
          <w:sz w:val="24"/>
          <w:szCs w:val="24"/>
        </w:rPr>
        <w:t>assistive technology tool</w:t>
      </w:r>
      <w:r w:rsidRPr="00F672F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to meet the student’s educational need</w:t>
      </w:r>
      <w:r w:rsidR="003E2CF6">
        <w:rPr>
          <w:rFonts w:cstheme="minorHAnsi"/>
          <w:sz w:val="24"/>
          <w:szCs w:val="24"/>
        </w:rPr>
        <w:t>s</w:t>
      </w:r>
      <w:r w:rsidRPr="00F672FA">
        <w:rPr>
          <w:rFonts w:cstheme="minorHAnsi"/>
          <w:sz w:val="24"/>
          <w:szCs w:val="24"/>
        </w:rPr>
        <w:t xml:space="preserve">, </w:t>
      </w:r>
      <w:r w:rsidR="003E2CF6">
        <w:rPr>
          <w:rFonts w:cstheme="minorHAnsi"/>
          <w:sz w:val="24"/>
          <w:szCs w:val="24"/>
        </w:rPr>
        <w:t>one will be assigned to the student through the OCPS AT Team</w:t>
      </w:r>
      <w:r w:rsidRPr="00F672FA">
        <w:rPr>
          <w:rFonts w:cstheme="minorHAnsi"/>
          <w:sz w:val="24"/>
          <w:szCs w:val="24"/>
        </w:rPr>
        <w:t xml:space="preserve">.  Because other instructional technology applications (apps) present a significant distraction from the </w:t>
      </w:r>
      <w:r>
        <w:rPr>
          <w:rFonts w:cstheme="minorHAnsi"/>
          <w:sz w:val="24"/>
          <w:szCs w:val="24"/>
        </w:rPr>
        <w:t xml:space="preserve">intended </w:t>
      </w:r>
      <w:r w:rsidRPr="00F672FA">
        <w:rPr>
          <w:rFonts w:cstheme="minorHAnsi"/>
          <w:sz w:val="24"/>
          <w:szCs w:val="24"/>
        </w:rPr>
        <w:t xml:space="preserve">purpose, no other apps may be loaded on </w:t>
      </w:r>
      <w:r>
        <w:rPr>
          <w:rFonts w:cstheme="minorHAnsi"/>
          <w:sz w:val="24"/>
          <w:szCs w:val="24"/>
        </w:rPr>
        <w:t>iPad/</w:t>
      </w:r>
      <w:r w:rsidRPr="00F672FA">
        <w:rPr>
          <w:rFonts w:cstheme="minorHAnsi"/>
          <w:sz w:val="24"/>
          <w:szCs w:val="24"/>
        </w:rPr>
        <w:t xml:space="preserve">iTouch devices that have been </w:t>
      </w:r>
      <w:r w:rsidR="003E2CF6">
        <w:rPr>
          <w:rFonts w:cstheme="minorHAnsi"/>
          <w:sz w:val="24"/>
          <w:szCs w:val="24"/>
        </w:rPr>
        <w:t>provided as an assistive technology device by OCPS AT Team</w:t>
      </w:r>
      <w:r w:rsidRPr="00F672FA">
        <w:rPr>
          <w:rFonts w:cstheme="minorHAnsi"/>
          <w:sz w:val="24"/>
          <w:szCs w:val="24"/>
        </w:rPr>
        <w:t xml:space="preserve">.  </w:t>
      </w:r>
    </w:p>
    <w:p w:rsidR="009D2255" w:rsidRDefault="009D2255" w:rsidP="00AA2AEE">
      <w:pPr>
        <w:pStyle w:val="NoSpacing"/>
        <w:rPr>
          <w:rFonts w:cstheme="minorHAnsi"/>
          <w:sz w:val="24"/>
          <w:szCs w:val="24"/>
        </w:rPr>
      </w:pPr>
    </w:p>
    <w:p w:rsidR="003150E1" w:rsidRPr="001D34B9" w:rsidRDefault="00A50ABE" w:rsidP="00AA2AE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Decisions regarding a</w:t>
      </w:r>
      <w:r w:rsidR="003E2CF6">
        <w:rPr>
          <w:rFonts w:cstheme="minorHAnsi"/>
          <w:sz w:val="24"/>
          <w:szCs w:val="24"/>
        </w:rPr>
        <w:t xml:space="preserve"> student’s need for instructional technology are made by the school IEP team. Any technology needed to meet instructional goals is provided by the school.  </w:t>
      </w:r>
    </w:p>
    <w:sectPr w:rsidR="003150E1" w:rsidRPr="001D34B9" w:rsidSect="003E2C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ACC" w:rsidRDefault="00C64ACC" w:rsidP="009D2255">
      <w:pPr>
        <w:spacing w:after="0" w:line="240" w:lineRule="auto"/>
      </w:pPr>
      <w:r>
        <w:separator/>
      </w:r>
    </w:p>
  </w:endnote>
  <w:endnote w:type="continuationSeparator" w:id="0">
    <w:p w:rsidR="00C64ACC" w:rsidRDefault="00C64ACC" w:rsidP="009D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77B" w:rsidRDefault="006E177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ACC" w:rsidRDefault="00C64ACC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OCPS AT </w:t>
    </w:r>
    <w:proofErr w:type="gramStart"/>
    <w:r>
      <w:rPr>
        <w:rFonts w:asciiTheme="majorHAnsi" w:eastAsiaTheme="majorEastAsia" w:hAnsiTheme="majorHAnsi" w:cstheme="majorBidi"/>
      </w:rPr>
      <w:t>Team  8</w:t>
    </w:r>
    <w:proofErr w:type="gramEnd"/>
    <w:r>
      <w:rPr>
        <w:rFonts w:asciiTheme="majorHAnsi" w:eastAsiaTheme="majorEastAsia" w:hAnsiTheme="majorHAnsi" w:cstheme="majorBidi"/>
      </w:rPr>
      <w:t>/2011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C64ACC" w:rsidRDefault="00C64AC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77B" w:rsidRDefault="006E17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ACC" w:rsidRDefault="00C64ACC" w:rsidP="009D2255">
      <w:pPr>
        <w:spacing w:after="0" w:line="240" w:lineRule="auto"/>
      </w:pPr>
      <w:r>
        <w:separator/>
      </w:r>
    </w:p>
  </w:footnote>
  <w:footnote w:type="continuationSeparator" w:id="0">
    <w:p w:rsidR="00C64ACC" w:rsidRDefault="00C64ACC" w:rsidP="009D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77B" w:rsidRDefault="006E177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77B" w:rsidRDefault="006E177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77B" w:rsidRDefault="006E17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46B68"/>
    <w:multiLevelType w:val="hybridMultilevel"/>
    <w:tmpl w:val="6DF848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05219D"/>
    <w:multiLevelType w:val="hybridMultilevel"/>
    <w:tmpl w:val="1286F0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AA2AEE"/>
    <w:rsid w:val="0013512E"/>
    <w:rsid w:val="001B3CA1"/>
    <w:rsid w:val="001D34B9"/>
    <w:rsid w:val="003150E1"/>
    <w:rsid w:val="003851BA"/>
    <w:rsid w:val="00395972"/>
    <w:rsid w:val="003E2CF6"/>
    <w:rsid w:val="004E1931"/>
    <w:rsid w:val="004F5197"/>
    <w:rsid w:val="00505497"/>
    <w:rsid w:val="005A5183"/>
    <w:rsid w:val="006E177B"/>
    <w:rsid w:val="009D2255"/>
    <w:rsid w:val="00A50ABE"/>
    <w:rsid w:val="00AA2AEE"/>
    <w:rsid w:val="00AA3B07"/>
    <w:rsid w:val="00B07920"/>
    <w:rsid w:val="00BF4492"/>
    <w:rsid w:val="00C64ACC"/>
    <w:rsid w:val="00CC6DCC"/>
    <w:rsid w:val="00DD41BC"/>
    <w:rsid w:val="00F67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1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2AEE"/>
    <w:pPr>
      <w:spacing w:after="0" w:line="240" w:lineRule="auto"/>
    </w:pPr>
  </w:style>
  <w:style w:type="table" w:styleId="TableGrid">
    <w:name w:val="Table Grid"/>
    <w:basedOn w:val="TableNormal"/>
    <w:uiPriority w:val="59"/>
    <w:rsid w:val="00AA2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50549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D2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255"/>
  </w:style>
  <w:style w:type="paragraph" w:styleId="Footer">
    <w:name w:val="footer"/>
    <w:basedOn w:val="Normal"/>
    <w:link w:val="FooterChar"/>
    <w:uiPriority w:val="99"/>
    <w:unhideWhenUsed/>
    <w:rsid w:val="009D2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255"/>
  </w:style>
  <w:style w:type="paragraph" w:styleId="BalloonText">
    <w:name w:val="Balloon Text"/>
    <w:basedOn w:val="Normal"/>
    <w:link w:val="BalloonTextChar"/>
    <w:uiPriority w:val="99"/>
    <w:semiHidden/>
    <w:unhideWhenUsed/>
    <w:rsid w:val="003E2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C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2AEE"/>
    <w:pPr>
      <w:spacing w:after="0" w:line="240" w:lineRule="auto"/>
    </w:pPr>
  </w:style>
  <w:style w:type="table" w:styleId="TableGrid">
    <w:name w:val="Table Grid"/>
    <w:basedOn w:val="TableNormal"/>
    <w:uiPriority w:val="59"/>
    <w:rsid w:val="00AA2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50549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D2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255"/>
  </w:style>
  <w:style w:type="paragraph" w:styleId="Footer">
    <w:name w:val="footer"/>
    <w:basedOn w:val="Normal"/>
    <w:link w:val="FooterChar"/>
    <w:uiPriority w:val="99"/>
    <w:unhideWhenUsed/>
    <w:rsid w:val="009D2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255"/>
  </w:style>
  <w:style w:type="paragraph" w:styleId="BalloonText">
    <w:name w:val="Balloon Text"/>
    <w:basedOn w:val="Normal"/>
    <w:link w:val="BalloonTextChar"/>
    <w:uiPriority w:val="99"/>
    <w:semiHidden/>
    <w:unhideWhenUsed/>
    <w:rsid w:val="003E2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C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BCAAB-890F-4024-AEF1-597150B9F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OCPS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Sterner, Marcia K.</dc:creator>
  <cp:lastModifiedBy> </cp:lastModifiedBy>
  <cp:revision>12</cp:revision>
  <cp:lastPrinted>2012-05-30T15:42:00Z</cp:lastPrinted>
  <dcterms:created xsi:type="dcterms:W3CDTF">2012-05-25T18:55:00Z</dcterms:created>
  <dcterms:modified xsi:type="dcterms:W3CDTF">2012-06-27T14:41:00Z</dcterms:modified>
</cp:coreProperties>
</file>